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D2" w:rsidRDefault="00D62FD2" w:rsidP="00D62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FD2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4574E5" w:rsidRDefault="004574E5" w:rsidP="00D62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Археолог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СурГУ</w:t>
      </w:r>
      <w:proofErr w:type="spellEnd"/>
      <w:r w:rsidR="00194F58">
        <w:rPr>
          <w:rFonts w:ascii="Times New Roman" w:hAnsi="Times New Roman" w:cs="Times New Roman"/>
          <w:b/>
          <w:sz w:val="28"/>
          <w:szCs w:val="28"/>
        </w:rPr>
        <w:t xml:space="preserve"> Олег </w:t>
      </w:r>
      <w:proofErr w:type="spellStart"/>
      <w:r w:rsidR="00194F58">
        <w:rPr>
          <w:rFonts w:ascii="Times New Roman" w:hAnsi="Times New Roman" w:cs="Times New Roman"/>
          <w:b/>
          <w:sz w:val="28"/>
          <w:szCs w:val="28"/>
        </w:rPr>
        <w:t>Кардаш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стал заслуженным деятелем науки</w:t>
      </w:r>
      <w:r w:rsidR="00194F58">
        <w:rPr>
          <w:rFonts w:ascii="Times New Roman" w:hAnsi="Times New Roman" w:cs="Times New Roman"/>
          <w:b/>
          <w:sz w:val="28"/>
          <w:szCs w:val="28"/>
        </w:rPr>
        <w:t xml:space="preserve"> Югры</w:t>
      </w:r>
    </w:p>
    <w:p w:rsidR="00E6690C" w:rsidRPr="00741DFF" w:rsidRDefault="00DE15EE" w:rsidP="00E6690C">
      <w:pPr>
        <w:jc w:val="both"/>
        <w:rPr>
          <w:rFonts w:ascii="Times New Roman" w:hAnsi="Times New Roman" w:cs="Times New Roman"/>
          <w:sz w:val="28"/>
          <w:szCs w:val="28"/>
        </w:rPr>
      </w:pPr>
      <w:r w:rsidRPr="00741DFF">
        <w:rPr>
          <w:rFonts w:ascii="Times New Roman" w:hAnsi="Times New Roman" w:cs="Times New Roman"/>
          <w:sz w:val="28"/>
          <w:szCs w:val="28"/>
        </w:rPr>
        <w:t xml:space="preserve">Руководителю Центра </w:t>
      </w:r>
      <w:proofErr w:type="spellStart"/>
      <w:r w:rsidRPr="00741DFF">
        <w:rPr>
          <w:rFonts w:ascii="Times New Roman" w:hAnsi="Times New Roman" w:cs="Times New Roman"/>
          <w:sz w:val="28"/>
          <w:szCs w:val="28"/>
        </w:rPr>
        <w:t>югорской</w:t>
      </w:r>
      <w:proofErr w:type="spellEnd"/>
      <w:r w:rsidRPr="00741DFF">
        <w:rPr>
          <w:rFonts w:ascii="Times New Roman" w:hAnsi="Times New Roman" w:cs="Times New Roman"/>
          <w:sz w:val="28"/>
          <w:szCs w:val="28"/>
        </w:rPr>
        <w:t xml:space="preserve"> археологи</w:t>
      </w:r>
      <w:r w:rsidR="00A72B29">
        <w:rPr>
          <w:rFonts w:ascii="Times New Roman" w:hAnsi="Times New Roman" w:cs="Times New Roman"/>
          <w:sz w:val="28"/>
          <w:szCs w:val="28"/>
        </w:rPr>
        <w:t>и</w:t>
      </w:r>
      <w:r w:rsidRPr="00741DFF">
        <w:rPr>
          <w:rFonts w:ascii="Times New Roman" w:hAnsi="Times New Roman" w:cs="Times New Roman"/>
          <w:sz w:val="28"/>
          <w:szCs w:val="28"/>
        </w:rPr>
        <w:t xml:space="preserve"> и этнографии </w:t>
      </w:r>
      <w:proofErr w:type="spellStart"/>
      <w:r w:rsidRPr="00741DFF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741DFF">
        <w:rPr>
          <w:rFonts w:ascii="Times New Roman" w:hAnsi="Times New Roman" w:cs="Times New Roman"/>
          <w:sz w:val="28"/>
          <w:szCs w:val="28"/>
        </w:rPr>
        <w:t xml:space="preserve"> </w:t>
      </w:r>
      <w:r w:rsidR="000852BA" w:rsidRPr="00741DFF">
        <w:rPr>
          <w:rFonts w:ascii="Times New Roman" w:hAnsi="Times New Roman" w:cs="Times New Roman"/>
          <w:sz w:val="28"/>
          <w:szCs w:val="28"/>
        </w:rPr>
        <w:t>Олегу Викторовичу</w:t>
      </w:r>
      <w:r w:rsidR="00E6690C" w:rsidRPr="00741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90C" w:rsidRPr="00741DFF">
        <w:rPr>
          <w:rFonts w:ascii="Times New Roman" w:hAnsi="Times New Roman" w:cs="Times New Roman"/>
          <w:sz w:val="28"/>
          <w:szCs w:val="28"/>
        </w:rPr>
        <w:t>Кардаш</w:t>
      </w:r>
      <w:r w:rsidR="000852BA" w:rsidRPr="00741DF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6690C" w:rsidRPr="00741DFF">
        <w:rPr>
          <w:rFonts w:ascii="Times New Roman" w:hAnsi="Times New Roman" w:cs="Times New Roman"/>
          <w:sz w:val="28"/>
          <w:szCs w:val="28"/>
        </w:rPr>
        <w:t xml:space="preserve"> </w:t>
      </w:r>
      <w:r w:rsidR="000852BA" w:rsidRPr="00741DFF">
        <w:rPr>
          <w:rFonts w:ascii="Times New Roman" w:hAnsi="Times New Roman" w:cs="Times New Roman"/>
          <w:sz w:val="28"/>
          <w:szCs w:val="28"/>
        </w:rPr>
        <w:t>присвоено почетное</w:t>
      </w:r>
      <w:r w:rsidR="00E6690C" w:rsidRPr="00741DFF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0852BA" w:rsidRPr="00741DFF">
        <w:rPr>
          <w:rFonts w:ascii="Times New Roman" w:hAnsi="Times New Roman" w:cs="Times New Roman"/>
          <w:sz w:val="28"/>
          <w:szCs w:val="28"/>
        </w:rPr>
        <w:t>е</w:t>
      </w:r>
      <w:r w:rsidR="00E6690C" w:rsidRPr="00741DFF">
        <w:rPr>
          <w:rFonts w:ascii="Times New Roman" w:hAnsi="Times New Roman" w:cs="Times New Roman"/>
          <w:sz w:val="28"/>
          <w:szCs w:val="28"/>
        </w:rPr>
        <w:t xml:space="preserve"> «Заслуженный деятель науки Ханты-Мансийского автономного округа – Югры»</w:t>
      </w:r>
      <w:r w:rsidRPr="00741DFF">
        <w:rPr>
          <w:rFonts w:ascii="Times New Roman" w:hAnsi="Times New Roman" w:cs="Times New Roman"/>
          <w:sz w:val="28"/>
          <w:szCs w:val="28"/>
        </w:rPr>
        <w:t>.</w:t>
      </w:r>
    </w:p>
    <w:p w:rsidR="00E6690C" w:rsidRPr="00741DFF" w:rsidRDefault="00EF78D0" w:rsidP="00E6690C">
      <w:pPr>
        <w:jc w:val="both"/>
        <w:rPr>
          <w:rFonts w:ascii="Times New Roman" w:hAnsi="Times New Roman" w:cs="Times New Roman"/>
          <w:sz w:val="28"/>
          <w:szCs w:val="28"/>
        </w:rPr>
      </w:pPr>
      <w:r w:rsidRPr="00741DFF">
        <w:rPr>
          <w:rFonts w:ascii="Times New Roman" w:hAnsi="Times New Roman" w:cs="Times New Roman"/>
          <w:sz w:val="28"/>
          <w:szCs w:val="28"/>
        </w:rPr>
        <w:t xml:space="preserve">Звание присвоено </w:t>
      </w:r>
      <w:r w:rsidR="000852BA" w:rsidRPr="00741DFF">
        <w:rPr>
          <w:rFonts w:ascii="Times New Roman" w:hAnsi="Times New Roman" w:cs="Times New Roman"/>
          <w:sz w:val="28"/>
          <w:szCs w:val="28"/>
        </w:rPr>
        <w:t>Постановлением</w:t>
      </w:r>
      <w:r w:rsidR="00E6690C" w:rsidRPr="00741DFF">
        <w:rPr>
          <w:rFonts w:ascii="Times New Roman" w:hAnsi="Times New Roman" w:cs="Times New Roman"/>
          <w:sz w:val="28"/>
          <w:szCs w:val="28"/>
        </w:rPr>
        <w:t xml:space="preserve"> Губернатора Ханты-Мансийского автономного округа – Югры № 43 от 19.04.2024 за личные заслуги в развитии и осуществлении научно-исследовательской деятельности в образовательных организациях высшего образования с привлечением к работе студентов, аспирантов и молодых ученых (городской округ Сургут).</w:t>
      </w:r>
    </w:p>
    <w:p w:rsidR="0085116D" w:rsidRPr="00741DFF" w:rsidRDefault="00FE5FE8" w:rsidP="0085116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5116D" w:rsidRPr="00741DFF">
          <w:rPr>
            <w:rStyle w:val="a3"/>
            <w:rFonts w:ascii="Times New Roman" w:hAnsi="Times New Roman" w:cs="Times New Roman"/>
            <w:sz w:val="28"/>
            <w:szCs w:val="28"/>
          </w:rPr>
          <w:t>https://admhmao.ru/dokumenty/vse-dokumenty/postanovleniya-gubernatora/10142644/?ysclid=lx24dp44xv89568327</w:t>
        </w:r>
      </w:hyperlink>
    </w:p>
    <w:p w:rsidR="000852BA" w:rsidRPr="00741DFF" w:rsidRDefault="00DE15EE" w:rsidP="000852BA">
      <w:pPr>
        <w:jc w:val="both"/>
        <w:rPr>
          <w:rFonts w:ascii="Times New Roman" w:hAnsi="Times New Roman" w:cs="Times New Roman"/>
          <w:sz w:val="28"/>
          <w:szCs w:val="28"/>
        </w:rPr>
      </w:pPr>
      <w:r w:rsidRPr="00741DFF">
        <w:rPr>
          <w:rFonts w:ascii="Times New Roman" w:hAnsi="Times New Roman" w:cs="Times New Roman"/>
          <w:sz w:val="28"/>
          <w:szCs w:val="28"/>
        </w:rPr>
        <w:t>Вручение награды состоялось</w:t>
      </w:r>
      <w:r w:rsidR="000852BA" w:rsidRPr="00741D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852BA" w:rsidRPr="00741DFF">
        <w:rPr>
          <w:rFonts w:ascii="Times New Roman" w:hAnsi="Times New Roman" w:cs="Times New Roman"/>
          <w:sz w:val="28"/>
          <w:szCs w:val="28"/>
        </w:rPr>
        <w:t>Сур</w:t>
      </w:r>
      <w:r w:rsidR="00A72B29">
        <w:rPr>
          <w:rFonts w:ascii="Times New Roman" w:hAnsi="Times New Roman" w:cs="Times New Roman"/>
          <w:sz w:val="28"/>
          <w:szCs w:val="28"/>
        </w:rPr>
        <w:t>гу</w:t>
      </w:r>
      <w:r w:rsidR="00D62FD2">
        <w:rPr>
          <w:rFonts w:ascii="Times New Roman" w:hAnsi="Times New Roman" w:cs="Times New Roman"/>
          <w:sz w:val="28"/>
          <w:szCs w:val="28"/>
        </w:rPr>
        <w:t>тском</w:t>
      </w:r>
      <w:proofErr w:type="spellEnd"/>
      <w:r w:rsidR="00D62FD2">
        <w:rPr>
          <w:rFonts w:ascii="Times New Roman" w:hAnsi="Times New Roman" w:cs="Times New Roman"/>
          <w:sz w:val="28"/>
          <w:szCs w:val="28"/>
        </w:rPr>
        <w:t xml:space="preserve"> государственном университ</w:t>
      </w:r>
      <w:r w:rsidR="00A72B29">
        <w:rPr>
          <w:rFonts w:ascii="Times New Roman" w:hAnsi="Times New Roman" w:cs="Times New Roman"/>
          <w:sz w:val="28"/>
          <w:szCs w:val="28"/>
        </w:rPr>
        <w:t>ете</w:t>
      </w:r>
      <w:r w:rsidR="000852BA" w:rsidRPr="00741DFF">
        <w:rPr>
          <w:rFonts w:ascii="Times New Roman" w:hAnsi="Times New Roman" w:cs="Times New Roman"/>
          <w:sz w:val="28"/>
          <w:szCs w:val="28"/>
        </w:rPr>
        <w:t>, на Ученом совете, 18 июня 2024 года.</w:t>
      </w:r>
    </w:p>
    <w:p w:rsidR="000852BA" w:rsidRPr="00741DFF" w:rsidRDefault="000852BA" w:rsidP="000852B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DFF">
        <w:rPr>
          <w:rFonts w:ascii="Times New Roman" w:hAnsi="Times New Roman" w:cs="Times New Roman"/>
          <w:i/>
          <w:sz w:val="24"/>
          <w:szCs w:val="24"/>
        </w:rPr>
        <w:t>Справка:</w:t>
      </w:r>
    </w:p>
    <w:p w:rsidR="00DE15EE" w:rsidRPr="00741DFF" w:rsidRDefault="00DE15EE" w:rsidP="00DE15EE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41DFF">
        <w:rPr>
          <w:rFonts w:ascii="Times New Roman" w:hAnsi="Times New Roman" w:cs="Times New Roman"/>
          <w:bCs/>
          <w:i/>
          <w:sz w:val="24"/>
          <w:szCs w:val="24"/>
        </w:rPr>
        <w:t>Кардаш</w:t>
      </w:r>
      <w:proofErr w:type="spellEnd"/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 Олег Викторович </w:t>
      </w:r>
      <w:r w:rsidRPr="00741DFF">
        <w:rPr>
          <w:rFonts w:ascii="Times New Roman" w:hAnsi="Times New Roman" w:cs="Times New Roman"/>
          <w:i/>
          <w:sz w:val="24"/>
          <w:szCs w:val="24"/>
        </w:rPr>
        <w:t>–</w:t>
      </w:r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 археолог, кандидат исторических наук. Древней историей народов Урала и Севера Западной Сибири занимается с 1979 года. </w:t>
      </w:r>
    </w:p>
    <w:p w:rsidR="00DE15EE" w:rsidRPr="00741DFF" w:rsidRDefault="00DE15EE" w:rsidP="00DE15EE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В 2007 году защитил диссертацию по теме «Культура аборигенного населения бассейна реки Надым конца XVI – первой трети XVIII в. (по материалам раскопок </w:t>
      </w:r>
      <w:proofErr w:type="spellStart"/>
      <w:r w:rsidRPr="00741DFF">
        <w:rPr>
          <w:rFonts w:ascii="Times New Roman" w:hAnsi="Times New Roman" w:cs="Times New Roman"/>
          <w:bCs/>
          <w:i/>
          <w:sz w:val="24"/>
          <w:szCs w:val="24"/>
        </w:rPr>
        <w:t>Надымского</w:t>
      </w:r>
      <w:proofErr w:type="spellEnd"/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 городка)». </w:t>
      </w:r>
    </w:p>
    <w:p w:rsidR="00DE15EE" w:rsidRPr="00741DFF" w:rsidRDefault="00DE15EE" w:rsidP="00DE15EE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DFF">
        <w:rPr>
          <w:rFonts w:ascii="Times New Roman" w:hAnsi="Times New Roman" w:cs="Times New Roman"/>
          <w:bCs/>
          <w:i/>
          <w:sz w:val="24"/>
          <w:szCs w:val="24"/>
        </w:rPr>
        <w:t>С 2020 года по настоящий момент выполняет диссертационное исследование на соискание ученой степени доктора исторических наук по теме «Культура коренных народов Крайнего Севера Западной Сибири в XIII – середине XVIII веков (по материалам комплексных археологических исследований)» на базе двух академических организаций – БУ ВО ХМАО-Югры «</w:t>
      </w:r>
      <w:proofErr w:type="spellStart"/>
      <w:r w:rsidRPr="00741DFF">
        <w:rPr>
          <w:rFonts w:ascii="Times New Roman" w:hAnsi="Times New Roman" w:cs="Times New Roman"/>
          <w:bCs/>
          <w:i/>
          <w:sz w:val="24"/>
          <w:szCs w:val="24"/>
        </w:rPr>
        <w:t>Сургутский</w:t>
      </w:r>
      <w:proofErr w:type="spellEnd"/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 государственный университет» (г. Сургут) и ФГБУН Институт истории материальной культуры РАН (г. Санкт-Петербург).</w:t>
      </w:r>
    </w:p>
    <w:p w:rsidR="00DE15EE" w:rsidRPr="00741DFF" w:rsidRDefault="00DE15EE" w:rsidP="00DE15EE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Руководитель и организатор более 260 научных археологических экспедиций в Ханты-Мансийском, Ямало-Ненецком и Ненецком автономных округах (152 экспедиции в Ханты-Мансийском АО, 87 экспедиций в Ямало-Ненецком АО и 11 в Ненецком АО). </w:t>
      </w:r>
    </w:p>
    <w:p w:rsidR="00DE15EE" w:rsidRPr="00741DFF" w:rsidRDefault="00DE15EE" w:rsidP="00DE15EE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DFF">
        <w:rPr>
          <w:rFonts w:ascii="Times New Roman" w:hAnsi="Times New Roman" w:cs="Times New Roman"/>
          <w:bCs/>
          <w:i/>
          <w:sz w:val="24"/>
          <w:szCs w:val="24"/>
        </w:rPr>
        <w:t>Автор и соавтор более 135 научных статей и 15 монографий, изданных в России и за рубежом.</w:t>
      </w:r>
    </w:p>
    <w:p w:rsidR="00DE15EE" w:rsidRPr="00741DFF" w:rsidRDefault="00DE15EE" w:rsidP="00DE15EE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DFF">
        <w:rPr>
          <w:rFonts w:ascii="Times New Roman" w:hAnsi="Times New Roman" w:cs="Times New Roman"/>
          <w:bCs/>
          <w:i/>
          <w:sz w:val="24"/>
          <w:szCs w:val="24"/>
        </w:rPr>
        <w:t>С 2012 года является экспертом по проведению государственной историко-культурной экспертизы в Службе государственной охраны объектов культурного наследия Ханты-Мансийского автономного округа-Югры.</w:t>
      </w:r>
    </w:p>
    <w:p w:rsidR="00DE15EE" w:rsidRPr="00741DFF" w:rsidRDefault="00DE15EE" w:rsidP="00DE15EE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В </w:t>
      </w:r>
      <w:proofErr w:type="spellStart"/>
      <w:r w:rsidRPr="00741DFF">
        <w:rPr>
          <w:rFonts w:ascii="Times New Roman" w:hAnsi="Times New Roman" w:cs="Times New Roman"/>
          <w:bCs/>
          <w:i/>
          <w:sz w:val="24"/>
          <w:szCs w:val="24"/>
        </w:rPr>
        <w:t>СурГУ</w:t>
      </w:r>
      <w:proofErr w:type="spellEnd"/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 руководит студенческой полевой археологической практикой студентов первого курса по направлению «История», а также курсовыми и дипломными работами. </w:t>
      </w:r>
    </w:p>
    <w:p w:rsidR="00DE15EE" w:rsidRPr="00741DFF" w:rsidRDefault="00DE15EE" w:rsidP="00DE15EE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Руководитель и исполнитель большого числа федеральных и региональных </w:t>
      </w:r>
      <w:proofErr w:type="spellStart"/>
      <w:r w:rsidRPr="00741DFF">
        <w:rPr>
          <w:rFonts w:ascii="Times New Roman" w:hAnsi="Times New Roman" w:cs="Times New Roman"/>
          <w:bCs/>
          <w:i/>
          <w:sz w:val="24"/>
          <w:szCs w:val="24"/>
        </w:rPr>
        <w:t>грантовых</w:t>
      </w:r>
      <w:proofErr w:type="spellEnd"/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 проектов, посвящённых историческому и археологическому наследию ХМАО-Югры.</w:t>
      </w:r>
    </w:p>
    <w:p w:rsidR="00741DFF" w:rsidRPr="00741DFF" w:rsidRDefault="00DE15EE" w:rsidP="00DE15EE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1DFF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С 2021 </w:t>
      </w:r>
      <w:proofErr w:type="spellStart"/>
      <w:r w:rsidRPr="00741DFF">
        <w:rPr>
          <w:rFonts w:ascii="Times New Roman" w:hAnsi="Times New Roman" w:cs="Times New Roman"/>
          <w:bCs/>
          <w:i/>
          <w:sz w:val="24"/>
          <w:szCs w:val="24"/>
        </w:rPr>
        <w:t>Кардаш</w:t>
      </w:r>
      <w:proofErr w:type="spellEnd"/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 Олег Викторович является руководителем темы государственного задания «Югорская археология и этнография: сохранение и изучение культурного наследия в условиях нефтегазового освоения Севера (2021-2023; 2024-2026). Проект посвящён </w:t>
      </w:r>
      <w:r w:rsidR="00741DFF" w:rsidRPr="00741DFF">
        <w:rPr>
          <w:rFonts w:ascii="Times New Roman" w:hAnsi="Times New Roman" w:cs="Times New Roman"/>
          <w:bCs/>
          <w:i/>
          <w:sz w:val="24"/>
          <w:szCs w:val="24"/>
        </w:rPr>
        <w:t>созданию комплексного подхода к решению проблем мониторинга и сохранения</w:t>
      </w:r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 феноменального археол</w:t>
      </w:r>
      <w:r w:rsidR="00741DFF" w:rsidRPr="00741DFF">
        <w:rPr>
          <w:rFonts w:ascii="Times New Roman" w:hAnsi="Times New Roman" w:cs="Times New Roman"/>
          <w:bCs/>
          <w:i/>
          <w:sz w:val="24"/>
          <w:szCs w:val="24"/>
        </w:rPr>
        <w:t>огического наследия ХМАО-Югры и распространению</w:t>
      </w:r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41DFF"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передового опыта </w:t>
      </w:r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на соседние </w:t>
      </w:r>
      <w:r w:rsidR="00741DFF"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регионы </w:t>
      </w:r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с близкими природно-климатическими условиями и экономическими особенностями. Проект входит в пакет стратегического проекта </w:t>
      </w:r>
      <w:proofErr w:type="spellStart"/>
      <w:r w:rsidRPr="00741DFF">
        <w:rPr>
          <w:rFonts w:ascii="Times New Roman" w:hAnsi="Times New Roman" w:cs="Times New Roman"/>
          <w:bCs/>
          <w:i/>
          <w:sz w:val="24"/>
          <w:szCs w:val="24"/>
        </w:rPr>
        <w:t>СурГУ</w:t>
      </w:r>
      <w:proofErr w:type="spellEnd"/>
      <w:r w:rsidRPr="00741DFF">
        <w:rPr>
          <w:rFonts w:ascii="Times New Roman" w:hAnsi="Times New Roman" w:cs="Times New Roman"/>
          <w:bCs/>
          <w:i/>
          <w:sz w:val="24"/>
          <w:szCs w:val="24"/>
        </w:rPr>
        <w:t xml:space="preserve"> «Цифра нефти», который, в свою очередь, является частью федеральной программы академического стратегического лидерства «Приоритет 2030». </w:t>
      </w:r>
    </w:p>
    <w:p w:rsidR="00741DFF" w:rsidRPr="00741DFF" w:rsidRDefault="00741DFF" w:rsidP="00DE15E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90C" w:rsidRPr="00741DFF" w:rsidRDefault="00E6690C" w:rsidP="00E66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90C" w:rsidRPr="00741DFF" w:rsidRDefault="00E6690C" w:rsidP="00E669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16D" w:rsidRPr="00741DFF" w:rsidRDefault="008511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116D" w:rsidRPr="0074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0C"/>
    <w:rsid w:val="00024476"/>
    <w:rsid w:val="000852BA"/>
    <w:rsid w:val="00194F58"/>
    <w:rsid w:val="002A1C23"/>
    <w:rsid w:val="004574E5"/>
    <w:rsid w:val="005C3D54"/>
    <w:rsid w:val="00741DFF"/>
    <w:rsid w:val="0085116D"/>
    <w:rsid w:val="00A72B29"/>
    <w:rsid w:val="00BF6D7A"/>
    <w:rsid w:val="00D07ABB"/>
    <w:rsid w:val="00D62FD2"/>
    <w:rsid w:val="00D771D0"/>
    <w:rsid w:val="00DE15EE"/>
    <w:rsid w:val="00E6690C"/>
    <w:rsid w:val="00EF78D0"/>
    <w:rsid w:val="00F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DE15"/>
  <w15:chartTrackingRefBased/>
  <w15:docId w15:val="{8891FBDB-F13B-4DBF-94F0-566278F3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hmao.ru/dokumenty/vse-dokumenty/postanovleniya-gubernatora/10142644/?ysclid=lx24dp44xv89568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2024-06-05T17:44:00Z</dcterms:created>
  <dcterms:modified xsi:type="dcterms:W3CDTF">2024-07-04T14:29:00Z</dcterms:modified>
</cp:coreProperties>
</file>