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68" w:after="0"/>
        <w:ind w:left="0" w:right="101" w:hanging="0"/>
        <w:jc w:val="right"/>
        <w:rPr/>
      </w:pPr>
      <w:r>
        <w:rPr/>
        <w:t>Директору</w:t>
      </w:r>
    </w:p>
    <w:p>
      <w:pPr>
        <w:pStyle w:val="Style14"/>
        <w:ind w:left="6676" w:right="100" w:firstLine="1373"/>
        <w:jc w:val="right"/>
        <w:rPr/>
      </w:pPr>
      <w:r>
        <w:rPr>
          <w:rFonts w:eastAsia="Times New Roman" w:cs="Times New Roman"/>
          <w:sz w:val="24"/>
          <w:szCs w:val="24"/>
          <w:lang w:val="ru-RU" w:eastAsia="en-US" w:bidi="ar-SA"/>
        </w:rPr>
        <w:t>АНО «Институт археологии Севера»</w:t>
      </w:r>
    </w:p>
    <w:p>
      <w:pPr>
        <w:pStyle w:val="Style14"/>
        <w:ind w:left="6676" w:right="100" w:firstLine="1373"/>
        <w:jc w:val="right"/>
        <w:rPr/>
      </w:pPr>
      <w:r>
        <w:rPr>
          <w:rFonts w:eastAsia="Times New Roman" w:cs="Times New Roman"/>
          <w:sz w:val="24"/>
          <w:szCs w:val="24"/>
          <w:lang w:val="ru-RU" w:eastAsia="en-US" w:bidi="ar-SA"/>
        </w:rPr>
        <w:t>Кардашу Олегу Викторовичу</w:t>
      </w:r>
    </w:p>
    <w:p>
      <w:pPr>
        <w:pStyle w:val="Style14"/>
        <w:spacing w:before="1" w:after="0"/>
        <w:ind w:left="0" w:right="0" w:hanging="0"/>
        <w:rPr/>
      </w:pPr>
      <w:r>
        <w:rPr/>
      </w:r>
    </w:p>
    <w:p>
      <w:pPr>
        <w:pStyle w:val="Style14"/>
        <w:ind w:left="2664" w:right="2653" w:hanging="0"/>
        <w:jc w:val="center"/>
        <w:rPr/>
      </w:pPr>
      <w:r>
        <w:rPr/>
        <w:t>СОГЛАСИЕ</w:t>
      </w:r>
    </w:p>
    <w:p>
      <w:pPr>
        <w:pStyle w:val="Style14"/>
        <w:ind w:left="2664" w:right="2655" w:hanging="0"/>
        <w:jc w:val="center"/>
        <w:rPr/>
      </w:pPr>
      <w:r>
        <w:rPr>
          <w:rFonts w:eastAsia="Times New Roman" w:cs="Times New Roman"/>
          <w:sz w:val="24"/>
          <w:szCs w:val="24"/>
          <w:lang w:val="ru-RU" w:eastAsia="en-US" w:bidi="ar-SA"/>
        </w:rPr>
        <w:t>автора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обработку</w:t>
      </w:r>
      <w:r>
        <w:rPr>
          <w:spacing w:val="-2"/>
        </w:rPr>
        <w:t xml:space="preserve"> </w:t>
      </w:r>
      <w:r>
        <w:rPr/>
        <w:t>персональных</w:t>
      </w:r>
      <w:r>
        <w:rPr>
          <w:spacing w:val="-3"/>
        </w:rPr>
        <w:t xml:space="preserve"> </w:t>
      </w:r>
      <w:r>
        <w:rPr/>
        <w:t>данных</w:t>
      </w:r>
    </w:p>
    <w:p>
      <w:pPr>
        <w:pStyle w:val="Style14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18" w:right="101" w:hanging="0"/>
        <w:jc w:val="both"/>
        <w:rPr/>
      </w:pPr>
      <w:r>
        <w:rPr/>
        <w:t>Я,_____________________________, зарегистрированный/ая по адресу:__________________________________________________________________________ , паспорт серия_______ №_____, выдан________________________________________________ , в соответствии со ст. 9 Федерального закона от 27.07.2006г. № 152-ФЗ «О</w:t>
      </w:r>
      <w:r>
        <w:rPr>
          <w:spacing w:val="1"/>
        </w:rPr>
        <w:t xml:space="preserve"> </w:t>
      </w:r>
      <w:r>
        <w:rPr/>
        <w:t>персональных</w:t>
      </w:r>
      <w:r>
        <w:rPr>
          <w:spacing w:val="-1"/>
        </w:rPr>
        <w:t xml:space="preserve"> </w:t>
      </w:r>
      <w:r>
        <w:rPr/>
        <w:t>данных», в</w:t>
      </w:r>
      <w:r>
        <w:rPr>
          <w:spacing w:val="-1"/>
        </w:rPr>
        <w:t xml:space="preserve"> </w:t>
      </w:r>
      <w:r>
        <w:rPr/>
        <w:t>целях: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118" w:right="312" w:hanging="0"/>
        <w:jc w:val="left"/>
        <w:rPr>
          <w:sz w:val="24"/>
        </w:rPr>
      </w:pPr>
      <w:r>
        <w:rPr>
          <w:sz w:val="24"/>
        </w:rPr>
        <w:t>заключения</w:t>
      </w:r>
      <w:r>
        <w:rPr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договора авторского заказа</w:t>
      </w:r>
      <w:r>
        <w:rPr>
          <w:sz w:val="24"/>
          <w:shd w:fill="auto" w:val="clear"/>
        </w:rPr>
        <w:t xml:space="preserve"> н</w:t>
      </w:r>
      <w:r>
        <w:rPr>
          <w:sz w:val="24"/>
        </w:rPr>
        <w:t>а создание научного произведения и 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59" w:leader="none"/>
        </w:tabs>
        <w:spacing w:lineRule="auto" w:line="240" w:before="0" w:after="0"/>
        <w:ind w:left="235" w:right="0" w:hanging="0"/>
        <w:jc w:val="left"/>
        <w:rPr/>
      </w:pPr>
      <w:r>
        <w:rPr/>
      </w:r>
    </w:p>
    <w:p>
      <w:pPr>
        <w:pStyle w:val="1"/>
        <w:rPr/>
      </w:pPr>
      <w:r>
        <w:rPr/>
        <w:t>даю</w:t>
      </w:r>
      <w:r>
        <w:rPr>
          <w:spacing w:val="-3"/>
        </w:rPr>
        <w:t xml:space="preserve"> </w:t>
      </w:r>
      <w:r>
        <w:rPr/>
        <w:t>согласие</w:t>
      </w:r>
    </w:p>
    <w:p>
      <w:pPr>
        <w:pStyle w:val="Style14"/>
        <w:ind w:left="118" w:right="102" w:hanging="0"/>
        <w:jc w:val="both"/>
        <w:rPr/>
      </w:pPr>
      <w:r>
        <w:rPr/>
        <w:t>Автономной некоммерческой организации «Институт археологии Севера»</w:t>
      </w:r>
      <w:r>
        <w:rPr>
          <w:spacing w:val="-12"/>
        </w:rPr>
        <w:t xml:space="preserve"> </w:t>
      </w:r>
      <w:r>
        <w:rPr/>
        <w:t>(АНО</w:t>
      </w:r>
      <w:r>
        <w:rPr>
          <w:spacing w:val="-12"/>
        </w:rPr>
        <w:t xml:space="preserve"> «Институт археологии Севера»</w:t>
      </w:r>
      <w:r>
        <w:rPr/>
        <w:t>),</w:t>
      </w:r>
      <w:r>
        <w:rPr>
          <w:spacing w:val="-12"/>
        </w:rPr>
        <w:t xml:space="preserve"> </w:t>
      </w:r>
      <w:r>
        <w:rPr/>
        <w:t>расположенной</w:t>
      </w:r>
      <w:r>
        <w:rPr>
          <w:spacing w:val="-58"/>
        </w:rPr>
        <w:t xml:space="preserve"> </w:t>
      </w:r>
      <w:r>
        <w:rPr/>
        <w:t>по</w:t>
      </w:r>
      <w:r>
        <w:rPr>
          <w:spacing w:val="-11"/>
        </w:rPr>
        <w:t xml:space="preserve"> </w:t>
      </w:r>
      <w:r>
        <w:rPr/>
        <w:t>адресу:</w:t>
      </w:r>
      <w:r>
        <w:rPr>
          <w:spacing w:val="-12"/>
        </w:rPr>
        <w:t xml:space="preserve"> 628306, Тюменская обл, Ханты-Мансийский АО – Югра, г. Нефтеюганск, Промышленная зона Пионерная, ул. Набережная, строение 16</w:t>
      </w:r>
      <w:r>
        <w:rPr/>
        <w:t>,</w:t>
      </w:r>
      <w:r>
        <w:rPr>
          <w:spacing w:val="-11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автоматизированную,</w:t>
      </w:r>
      <w:r>
        <w:rPr>
          <w:spacing w:val="-11"/>
        </w:rPr>
        <w:t xml:space="preserve"> </w:t>
      </w:r>
      <w:r>
        <w:rPr/>
        <w:t>а</w:t>
      </w:r>
      <w:r>
        <w:rPr>
          <w:spacing w:val="-12"/>
        </w:rPr>
        <w:t xml:space="preserve"> </w:t>
      </w:r>
      <w:r>
        <w:rPr/>
        <w:t>также</w:t>
      </w:r>
      <w:r>
        <w:rPr>
          <w:spacing w:val="-9"/>
        </w:rPr>
        <w:t xml:space="preserve"> </w:t>
      </w:r>
      <w:r>
        <w:rPr/>
        <w:t>без</w:t>
      </w:r>
      <w:r>
        <w:rPr>
          <w:spacing w:val="-57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автоматизации</w:t>
      </w:r>
      <w:r>
        <w:rPr>
          <w:spacing w:val="1"/>
        </w:rPr>
        <w:t xml:space="preserve"> </w:t>
      </w:r>
      <w:r>
        <w:rPr/>
        <w:t>обработку</w:t>
      </w:r>
      <w:r>
        <w:rPr>
          <w:spacing w:val="1"/>
        </w:rPr>
        <w:t xml:space="preserve"> </w:t>
      </w:r>
      <w:r>
        <w:rPr/>
        <w:t>моих</w:t>
      </w:r>
      <w:r>
        <w:rPr>
          <w:spacing w:val="1"/>
        </w:rPr>
        <w:t xml:space="preserve"> </w:t>
      </w:r>
      <w:r>
        <w:rPr/>
        <w:t>персональных</w:t>
      </w:r>
      <w:r>
        <w:rPr>
          <w:spacing w:val="1"/>
        </w:rPr>
        <w:t xml:space="preserve"> </w:t>
      </w:r>
      <w:r>
        <w:rPr/>
        <w:t>данных,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именно</w:t>
      </w:r>
      <w:r>
        <w:rPr>
          <w:spacing w:val="1"/>
        </w:rPr>
        <w:t xml:space="preserve"> </w:t>
      </w:r>
      <w:r>
        <w:rPr/>
        <w:t>совершение</w:t>
      </w:r>
      <w:r>
        <w:rPr>
          <w:spacing w:val="6"/>
        </w:rPr>
        <w:t xml:space="preserve"> </w:t>
      </w:r>
      <w:r>
        <w:rPr/>
        <w:t>действий,</w:t>
      </w:r>
      <w:r>
        <w:rPr>
          <w:spacing w:val="5"/>
        </w:rPr>
        <w:t xml:space="preserve"> </w:t>
      </w:r>
      <w:r>
        <w:rPr/>
        <w:t>предусмотренных</w:t>
      </w:r>
      <w:r>
        <w:rPr>
          <w:spacing w:val="6"/>
        </w:rPr>
        <w:t xml:space="preserve"> </w:t>
      </w:r>
      <w:r>
        <w:rPr/>
        <w:t>п.</w:t>
      </w:r>
      <w:r>
        <w:rPr>
          <w:spacing w:val="9"/>
        </w:rPr>
        <w:t xml:space="preserve"> </w:t>
      </w:r>
      <w:r>
        <w:rPr/>
        <w:t>3</w:t>
      </w:r>
      <w:r>
        <w:rPr>
          <w:spacing w:val="5"/>
        </w:rPr>
        <w:t xml:space="preserve"> </w:t>
      </w:r>
      <w:r>
        <w:rPr/>
        <w:t>ст.</w:t>
      </w:r>
      <w:r>
        <w:rPr>
          <w:spacing w:val="8"/>
        </w:rPr>
        <w:t xml:space="preserve"> </w:t>
      </w:r>
      <w:r>
        <w:rPr/>
        <w:t>3</w:t>
      </w:r>
      <w:r>
        <w:rPr>
          <w:spacing w:val="8"/>
        </w:rPr>
        <w:t xml:space="preserve"> </w:t>
      </w:r>
      <w:r>
        <w:rPr/>
        <w:t>Федерального</w:t>
      </w:r>
      <w:r>
        <w:rPr>
          <w:spacing w:val="4"/>
        </w:rPr>
        <w:t xml:space="preserve"> </w:t>
      </w:r>
      <w:r>
        <w:rPr/>
        <w:t>закона</w:t>
      </w:r>
      <w:r>
        <w:rPr>
          <w:spacing w:val="7"/>
        </w:rPr>
        <w:t xml:space="preserve"> </w:t>
      </w:r>
      <w:r>
        <w:rPr/>
        <w:t>от</w:t>
      </w:r>
      <w:r>
        <w:rPr>
          <w:spacing w:val="8"/>
        </w:rPr>
        <w:t xml:space="preserve"> </w:t>
      </w:r>
      <w:r>
        <w:rPr/>
        <w:t>27.07.2006</w:t>
      </w:r>
      <w:r>
        <w:rPr>
          <w:spacing w:val="5"/>
        </w:rPr>
        <w:t xml:space="preserve"> </w:t>
      </w:r>
      <w:r>
        <w:rPr/>
        <w:t>№152-ФЗ</w:t>
      </w:r>
    </w:p>
    <w:p>
      <w:pPr>
        <w:pStyle w:val="Style14"/>
        <w:ind w:left="118" w:right="0" w:hanging="0"/>
        <w:jc w:val="both"/>
        <w:rPr/>
      </w:pPr>
      <w:r>
        <w:rPr/>
        <w:t>«О</w:t>
      </w:r>
      <w:r>
        <w:rPr>
          <w:spacing w:val="-3"/>
        </w:rPr>
        <w:t xml:space="preserve"> </w:t>
      </w:r>
      <w:r>
        <w:rPr/>
        <w:t>персональных</w:t>
      </w:r>
      <w:r>
        <w:rPr>
          <w:spacing w:val="-2"/>
        </w:rPr>
        <w:t xml:space="preserve"> </w:t>
      </w:r>
      <w:r>
        <w:rPr/>
        <w:t>данных».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9" w:leader="none"/>
        </w:tabs>
        <w:spacing w:lineRule="auto" w:line="240" w:before="0" w:after="0"/>
        <w:ind w:left="358" w:right="0" w:hanging="24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моих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даю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121" w:after="0"/>
        <w:ind w:left="258" w:right="0" w:hanging="14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гражданство;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1" w:leader="none"/>
        </w:tabs>
        <w:spacing w:lineRule="auto" w:line="240" w:before="0" w:after="0"/>
        <w:ind w:left="118" w:right="110" w:hanging="0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переподготовке,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повышении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квалификации, стажировке,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0" w:leader="none"/>
        </w:tabs>
        <w:spacing w:lineRule="auto" w:line="240" w:before="0" w:after="0"/>
        <w:ind w:left="118" w:right="111" w:hanging="0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7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20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9"/>
          <w:sz w:val="24"/>
        </w:rPr>
        <w:t xml:space="preserve"> </w:t>
      </w:r>
      <w:r>
        <w:rPr>
          <w:sz w:val="24"/>
        </w:rPr>
        <w:t>ученого</w:t>
      </w:r>
      <w:r>
        <w:rPr>
          <w:spacing w:val="18"/>
          <w:sz w:val="24"/>
        </w:rPr>
        <w:t xml:space="preserve"> </w:t>
      </w:r>
      <w:r>
        <w:rPr>
          <w:sz w:val="24"/>
        </w:rPr>
        <w:t>звания,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8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сведения о наградах и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званиях,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1" w:after="0"/>
        <w:ind w:left="258" w:right="0" w:hanging="1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стаже, предыдущие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90" w:leader="none"/>
        </w:tabs>
        <w:spacing w:lineRule="auto" w:line="240" w:before="0" w:after="0"/>
        <w:ind w:left="118" w:right="111" w:hanging="0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учет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3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лица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РФ</w:t>
      </w:r>
      <w:r>
        <w:rPr>
          <w:spacing w:val="-1"/>
          <w:sz w:val="24"/>
        </w:rPr>
        <w:t xml:space="preserve"> </w:t>
      </w:r>
      <w:r>
        <w:rPr>
          <w:sz w:val="24"/>
        </w:rPr>
        <w:t>(ИНН),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(СНИЛС),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9" w:leader="none"/>
        </w:tabs>
        <w:spacing w:lineRule="auto" w:line="240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граждан.</w:t>
      </w:r>
    </w:p>
    <w:p>
      <w:pPr>
        <w:sectPr>
          <w:type w:val="nextPage"/>
          <w:pgSz w:w="11906" w:h="16838"/>
          <w:pgMar w:left="1300" w:right="46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0"/>
        </w:numPr>
        <w:tabs>
          <w:tab w:val="clear" w:pos="720"/>
          <w:tab w:val="left" w:pos="259" w:leader="none"/>
        </w:tabs>
        <w:spacing w:lineRule="auto" w:line="240" w:before="0" w:after="0"/>
        <w:ind w:left="118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9" w:leader="none"/>
        </w:tabs>
        <w:spacing w:lineRule="auto" w:line="240" w:before="68" w:after="0"/>
        <w:ind w:left="358" w:right="0" w:hanging="241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лицам:</w:t>
      </w:r>
    </w:p>
    <w:p>
      <w:pPr>
        <w:pStyle w:val="Style14"/>
        <w:spacing w:before="120" w:after="0"/>
        <w:ind w:left="118" w:right="102" w:hanging="0"/>
        <w:jc w:val="both"/>
        <w:rPr>
          <w:sz w:val="24"/>
        </w:rPr>
      </w:pPr>
      <w:r>
        <w:rPr/>
        <w:t>Разрешаю обмен (прием, передачу, обработку) моих персональными данных между Оператором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третьими</w:t>
      </w:r>
      <w:r>
        <w:rPr>
          <w:spacing w:val="1"/>
        </w:rPr>
        <w:t xml:space="preserve"> </w:t>
      </w:r>
      <w:r>
        <w:rPr/>
        <w:t>лицами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заключенными</w:t>
      </w:r>
      <w:r>
        <w:rPr>
          <w:spacing w:val="1"/>
        </w:rPr>
        <w:t xml:space="preserve"> </w:t>
      </w:r>
      <w:r>
        <w:rPr/>
        <w:t>договорами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соглашениями,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-1"/>
        </w:rPr>
        <w:t xml:space="preserve"> </w:t>
      </w:r>
      <w:r>
        <w:rPr/>
        <w:t>моих законных прав</w:t>
      </w:r>
      <w:r>
        <w:rPr>
          <w:spacing w:val="-1"/>
        </w:rPr>
        <w:t xml:space="preserve"> </w:t>
      </w:r>
      <w:r>
        <w:rPr/>
        <w:t>и интересов.</w:t>
      </w:r>
    </w:p>
    <w:p>
      <w:pPr>
        <w:pStyle w:val="Style14"/>
        <w:spacing w:before="1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9" w:leader="none"/>
        </w:tabs>
        <w:spacing w:lineRule="auto" w:line="240" w:before="0" w:after="0"/>
        <w:ind w:left="358" w:right="0" w:hanging="24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данных:</w:t>
      </w:r>
    </w:p>
    <w:p>
      <w:pPr>
        <w:pStyle w:val="Style14"/>
        <w:spacing w:lineRule="auto" w:line="235" w:before="122" w:after="0"/>
        <w:ind w:left="118" w:right="103" w:hanging="0"/>
        <w:jc w:val="both"/>
        <w:rPr>
          <w:sz w:val="24"/>
        </w:rPr>
      </w:pPr>
      <w:r>
        <w:rPr/>
        <w:t>Обработка</w:t>
      </w:r>
      <w:r>
        <w:rPr>
          <w:spacing w:val="1"/>
        </w:rPr>
        <w:t xml:space="preserve"> </w:t>
      </w:r>
      <w:r>
        <w:rPr/>
        <w:t>персональных</w:t>
      </w:r>
      <w:r>
        <w:rPr>
          <w:spacing w:val="1"/>
        </w:rPr>
        <w:t xml:space="preserve"> </w:t>
      </w:r>
      <w:r>
        <w:rPr/>
        <w:t>данных,</w:t>
      </w:r>
      <w:r>
        <w:rPr>
          <w:spacing w:val="1"/>
        </w:rPr>
        <w:t xml:space="preserve"> </w:t>
      </w:r>
      <w:r>
        <w:rPr/>
        <w:t>прекращается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окончания</w:t>
      </w:r>
      <w:r>
        <w:rPr>
          <w:spacing w:val="1"/>
        </w:rPr>
        <w:t xml:space="preserve"> </w:t>
      </w:r>
      <w:r>
        <w:rPr/>
        <w:t>срока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договора</w:t>
      </w:r>
      <w:r>
        <w:rPr>
          <w:spacing w:val="1"/>
        </w:rPr>
        <w:t xml:space="preserve"> </w:t>
      </w:r>
      <w:r>
        <w:rPr/>
        <w:t>авторского</w:t>
      </w:r>
      <w:r>
        <w:rPr>
          <w:spacing w:val="-1"/>
        </w:rPr>
        <w:t xml:space="preserve"> </w:t>
      </w:r>
      <w:r>
        <w:rPr/>
        <w:t>заказа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создание</w:t>
      </w:r>
      <w:r>
        <w:rPr>
          <w:spacing w:val="-1"/>
        </w:rPr>
        <w:t xml:space="preserve"> </w:t>
      </w:r>
      <w:r>
        <w:rPr/>
        <w:t>научного</w:t>
      </w:r>
      <w:r>
        <w:rPr>
          <w:spacing w:val="-4"/>
        </w:rPr>
        <w:t xml:space="preserve"> </w:t>
      </w:r>
      <w:r>
        <w:rPr/>
        <w:t>произведения.</w:t>
      </w:r>
    </w:p>
    <w:p>
      <w:pPr>
        <w:pStyle w:val="Style14"/>
        <w:spacing w:before="1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118" w:right="109" w:hanging="0"/>
        <w:jc w:val="both"/>
        <w:rPr>
          <w:sz w:val="24"/>
        </w:rPr>
      </w:pPr>
      <w:r>
        <w:rPr/>
        <w:t>Согласие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обработку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(полностью или</w:t>
      </w:r>
      <w:r>
        <w:rPr>
          <w:spacing w:val="1"/>
        </w:rPr>
        <w:t xml:space="preserve"> </w:t>
      </w:r>
      <w:r>
        <w:rPr/>
        <w:t>частично)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отозвано</w:t>
      </w:r>
      <w:r>
        <w:rPr>
          <w:spacing w:val="1"/>
        </w:rPr>
        <w:t xml:space="preserve"> </w:t>
      </w:r>
      <w:r>
        <w:rPr/>
        <w:t>субъектом</w:t>
      </w:r>
      <w:r>
        <w:rPr>
          <w:spacing w:val="1"/>
        </w:rPr>
        <w:t xml:space="preserve"> </w:t>
      </w:r>
      <w:r>
        <w:rPr/>
        <w:t>персональных</w:t>
      </w:r>
      <w:r>
        <w:rPr>
          <w:spacing w:val="-1"/>
        </w:rPr>
        <w:t xml:space="preserve"> </w:t>
      </w:r>
      <w:r>
        <w:rPr/>
        <w:t>данных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основании</w:t>
      </w:r>
      <w:r>
        <w:rPr>
          <w:spacing w:val="-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письменного заявления.</w:t>
      </w:r>
    </w:p>
    <w:p>
      <w:pPr>
        <w:pStyle w:val="Style14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Style14"/>
        <w:ind w:left="118" w:right="0" w:hanging="0"/>
        <w:jc w:val="both"/>
        <w:rPr>
          <w:sz w:val="24"/>
        </w:rPr>
      </w:pPr>
      <w:r>
        <w:rPr/>
        <w:t>Права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обязанности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защиты</w:t>
      </w:r>
      <w:r>
        <w:rPr>
          <w:spacing w:val="-2"/>
        </w:rPr>
        <w:t xml:space="preserve"> </w:t>
      </w:r>
      <w:r>
        <w:rPr/>
        <w:t>персональных</w:t>
      </w:r>
      <w:r>
        <w:rPr>
          <w:spacing w:val="-2"/>
        </w:rPr>
        <w:t xml:space="preserve"> </w:t>
      </w:r>
      <w:r>
        <w:rPr/>
        <w:t>данных</w:t>
      </w:r>
      <w:r>
        <w:rPr>
          <w:spacing w:val="-2"/>
        </w:rPr>
        <w:t xml:space="preserve"> </w:t>
      </w:r>
      <w:r>
        <w:rPr/>
        <w:t>мне</w:t>
      </w:r>
      <w:r>
        <w:rPr>
          <w:spacing w:val="-3"/>
        </w:rPr>
        <w:t xml:space="preserve"> </w:t>
      </w:r>
      <w:r>
        <w:rPr/>
        <w:t>разъяснены.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1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rPr>
          <w:sz w:val="24"/>
        </w:rPr>
      </w:pPr>
      <w:r>
        <w:rPr/>
        <w:t>Настоящее</w:t>
      </w:r>
      <w:r>
        <w:rPr>
          <w:spacing w:val="-2"/>
        </w:rPr>
        <w:t xml:space="preserve"> </w:t>
      </w:r>
      <w:r>
        <w:rPr/>
        <w:t>согласие</w:t>
      </w:r>
      <w:r>
        <w:rPr>
          <w:spacing w:val="-2"/>
        </w:rPr>
        <w:t xml:space="preserve"> </w:t>
      </w:r>
      <w:r>
        <w:rPr/>
        <w:t>действует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 xml:space="preserve">«   »   </w:t>
      </w:r>
      <w:r>
        <w:rPr>
          <w:spacing w:val="-1"/>
        </w:rPr>
        <w:t xml:space="preserve">  </w:t>
      </w:r>
      <w:r>
        <w:rPr/>
        <w:t>202__</w:t>
      </w:r>
      <w:r>
        <w:rPr>
          <w:spacing w:val="-1"/>
        </w:rPr>
        <w:t xml:space="preserve"> </w:t>
      </w:r>
      <w:r>
        <w:rPr/>
        <w:t>г.</w:t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2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Style14"/>
        <w:tabs>
          <w:tab w:val="clear" w:pos="720"/>
          <w:tab w:val="left" w:pos="1853" w:leader="none"/>
          <w:tab w:val="left" w:pos="4326" w:leader="none"/>
          <w:tab w:val="left" w:pos="6246" w:leader="none"/>
        </w:tabs>
        <w:spacing w:before="90" w:after="0"/>
        <w:ind w:left="118" w:right="0" w:hanging="0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                     /</w:t>
      </w:r>
      <w:r>
        <w:rPr>
          <w:spacing w:val="58"/>
        </w:rPr>
        <w:t xml:space="preserve"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г.</w:t>
      </w:r>
    </w:p>
    <w:p>
      <w:pPr>
        <w:pStyle w:val="Normal"/>
        <w:tabs>
          <w:tab w:val="clear" w:pos="720"/>
          <w:tab w:val="left" w:pos="4160" w:leader="none"/>
        </w:tabs>
        <w:spacing w:before="1" w:after="0"/>
        <w:ind w:left="570" w:right="0" w:hanging="0"/>
        <w:jc w:val="left"/>
        <w:rPr>
          <w:sz w:val="20"/>
        </w:rPr>
      </w:pPr>
      <w:r>
        <w:rPr>
          <w:sz w:val="20"/>
        </w:rPr>
        <w:t>(подпись)</w:t>
        <w:tab/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sectPr>
      <w:type w:val="nextPage"/>
      <w:pgSz w:w="11906" w:h="16838"/>
      <w:pgMar w:left="1300" w:right="4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8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9" w:hanging="24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18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2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7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0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1" w:hanging="14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8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258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258" w:right="0" w:hanging="14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LibreOffice/7.0.3.1$Windows_X86_64 LibreOffice_project/d7547858d014d4cf69878db179d326fc3483e082</Application>
  <Pages>2</Pages>
  <Words>353</Words>
  <Characters>2517</Characters>
  <CharactersWithSpaces>2843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2021-11-02T11:29:24Z</dcterms:created>
  <dc:creator>Lenux</dc:creator>
  <dc:description/>
  <dc:language>ru-RU</dc:language>
  <cp:lastModifiedBy/>
  <dcterms:modified xsi:type="dcterms:W3CDTF">2022-02-11T11:41:06Z</dcterms:modified>
  <cp:revision>2</cp:revision>
  <dc:subject/>
  <dc:title>На бланке фирмы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2021-08-05T00:00:00Z</vt:filetime>
  </property>
  <property fmtid="{D5CDD505-2E9C-101B-9397-08002B2CF9AE}" pid="4" name="Creator">
    <vt:lpwstr>Microsoft® Word для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